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b/>
          <w:bCs/>
        </w:rPr>
      </w:pPr>
      <w:r>
        <w:rPr>
          <w:b/>
          <w:bCs/>
        </w:rPr>
        <w:t>Grupo 01</w:t>
      </w:r>
    </w:p>
    <w:p>
      <w:pPr>
        <w:pStyle w:val="Normal"/>
        <w:rPr>
          <w:b/>
          <w:bCs/>
        </w:rPr>
      </w:pPr>
      <w:r>
        <w:rPr>
          <w:b/>
          <w:bCs/>
        </w:rPr>
        <w:t>Guillermo - Viernes Falto</w:t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Richard – Viernes Falto </w:t>
      </w:r>
    </w:p>
    <w:p>
      <w:pPr>
        <w:pStyle w:val="Normal"/>
        <w:rPr>
          <w:b/>
          <w:bCs/>
        </w:rPr>
      </w:pPr>
      <w:r>
        <w:rPr>
          <w:b/>
          <w:bCs/>
        </w:rPr>
        <w:t xml:space="preserve">Luana – La Primer Pagina no tiene </w:t>
      </w:r>
    </w:p>
    <w:p>
      <w:pPr>
        <w:pStyle w:val="Normal"/>
        <w:rPr>
          <w:b/>
          <w:bCs/>
        </w:rPr>
      </w:pPr>
      <w:r>
        <w:rPr>
          <w:b/>
          <w:bCs/>
        </w:rPr>
        <w:t>Brianna - No tiene ninguna pagina</w:t>
      </w:r>
    </w:p>
    <w:p>
      <w:pPr>
        <w:pStyle w:val="Normal"/>
        <w:rPr>
          <w:b/>
          <w:bCs/>
        </w:rPr>
      </w:pPr>
      <w:r>
        <w:rPr>
          <w:b/>
          <w:bCs/>
        </w:rPr>
        <w:t>Víctor – Falto el viernes</w:t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>
          <w:b/>
          <w:bCs/>
        </w:rPr>
        <w:t>DERECHO:</w:t>
      </w:r>
      <w:r>
        <w:rPr/>
        <w:br/>
      </w:r>
      <w:hyperlink r:id="rId2">
        <w:r>
          <w:rPr>
            <w:rStyle w:val="Hyperlink"/>
          </w:rPr>
          <w:t>https://www.youtube.com/watch?v=BWkY_SdrWhQ</w:t>
        </w:r>
      </w:hyperlink>
    </w:p>
    <w:p>
      <w:pPr>
        <w:pStyle w:val="Normal"/>
        <w:rPr/>
      </w:pPr>
      <w:r>
        <w:rPr>
          <w:b/>
          <w:bCs/>
        </w:rPr>
        <w:t>DERECHO:</w:t>
      </w:r>
    </w:p>
    <w:p>
      <w:pPr>
        <w:pStyle w:val="Normal"/>
        <w:rPr>
          <w:b/>
          <w:bCs/>
        </w:rPr>
      </w:pPr>
      <w:r>
        <w:rPr>
          <w:b/>
          <w:bCs/>
        </w:rPr>
        <w:t>¿Por qué estudiar Derecho?</w:t>
      </w:r>
    </w:p>
    <w:p>
      <w:pPr>
        <w:pStyle w:val="Normal"/>
        <w:rPr>
          <w:b/>
          <w:bCs/>
        </w:rPr>
      </w:pPr>
      <w:r>
        <w:rPr>
          <w:b/>
          <w:bCs/>
        </w:rPr>
        <w:t>Perfil del licenciado en Derecho</w:t>
      </w:r>
    </w:p>
    <w:p>
      <w:pPr>
        <w:pStyle w:val="Normal"/>
        <w:rPr/>
      </w:pPr>
      <w:r>
        <w:rPr/>
        <w:t>El Abogado graduado de la UPDS es aquel profesional que desarrolla actuaciones integrales para resolver problemas del contexto a través de los saberes conocer, hacer, ser y convivir, siendo capaz de:</w:t>
      </w:r>
    </w:p>
    <w:p>
      <w:pPr>
        <w:pStyle w:val="Normal"/>
        <w:numPr>
          <w:ilvl w:val="0"/>
          <w:numId w:val="1"/>
        </w:numPr>
        <w:rPr/>
      </w:pPr>
      <w:r>
        <w:rPr/>
        <w:t>Identificar el derecho como ciencia y su relación con la realidad social para aplicar casos concretos de las personas, instituciones y el país en base a la comprensión del funcionamiento de los sistemas jurídicos modernos y al fortalecimiento de las competencias de lectura crítica y análisis; que le permite abordar eficazmente los nuevos problemas que las complejas y cambiantes relaciones sociales plantean constantemente al derecho.</w:t>
      </w:r>
    </w:p>
    <w:p>
      <w:pPr>
        <w:pStyle w:val="Normal"/>
        <w:numPr>
          <w:ilvl w:val="0"/>
          <w:numId w:val="1"/>
        </w:numPr>
        <w:rPr/>
      </w:pPr>
      <w:r>
        <w:rPr/>
        <w:t>Asimismo, será capaz de identificar aspectos jurídicamente relevantes, obtener y seleccionar los materiales normativos pertinentes (leyes, reglamentos, decretos, jurisprudencia, doctrina) y aplicar las formas de interpretación y argumentación aceptadas en la práctica jurídica.</w:t>
      </w:r>
    </w:p>
    <w:p>
      <w:pPr>
        <w:pStyle w:val="Normal"/>
        <w:rPr>
          <w:b/>
          <w:bCs/>
        </w:rPr>
      </w:pPr>
      <w:r>
        <w:rPr>
          <w:b/>
          <w:bCs/>
        </w:rPr>
        <w:t>Ámbitos de desempeño laboral</w:t>
      </w:r>
    </w:p>
    <w:p>
      <w:pPr>
        <w:pStyle w:val="Normal"/>
        <w:rPr/>
      </w:pPr>
      <w:r>
        <w:rPr/>
        <w:t>El amplio campo laboral en el que se desarrolla el licenciado en Derecho es de asesoramiento en el sector público y sector privado, administración de Justicia, enseñanza académica, consultoría, investigación científica, comunicación y difusión jurídica y de ejercicio profesional independiente, en los siguientes ámbitos:</w:t>
      </w:r>
    </w:p>
    <w:p>
      <w:pPr>
        <w:pStyle w:val="Normal"/>
        <w:numPr>
          <w:ilvl w:val="0"/>
          <w:numId w:val="2"/>
        </w:numPr>
        <w:rPr/>
      </w:pPr>
      <w:r>
        <w:rPr/>
        <w:t>Órganos del Estado: Legislativo, ejecutivo, judicial, electoral.</w:t>
      </w:r>
    </w:p>
    <w:p>
      <w:pPr>
        <w:pStyle w:val="Normal"/>
        <w:numPr>
          <w:ilvl w:val="0"/>
          <w:numId w:val="2"/>
        </w:numPr>
        <w:rPr/>
      </w:pPr>
      <w:r>
        <w:rPr/>
        <w:t>Instituciones públicas.</w:t>
      </w:r>
    </w:p>
    <w:p>
      <w:pPr>
        <w:pStyle w:val="Normal"/>
        <w:numPr>
          <w:ilvl w:val="0"/>
          <w:numId w:val="2"/>
        </w:numPr>
        <w:rPr/>
      </w:pPr>
      <w:r>
        <w:rPr/>
        <w:t>Empresas privadas y sociedades comerciales.</w:t>
      </w:r>
    </w:p>
    <w:p>
      <w:pPr>
        <w:pStyle w:val="Normal"/>
        <w:numPr>
          <w:ilvl w:val="0"/>
          <w:numId w:val="2"/>
        </w:numPr>
        <w:rPr/>
      </w:pPr>
      <w:r>
        <w:rPr/>
        <w:t>Asociaciones y fundaciones.</w:t>
      </w:r>
    </w:p>
    <w:p>
      <w:pPr>
        <w:pStyle w:val="Normal"/>
        <w:numPr>
          <w:ilvl w:val="0"/>
          <w:numId w:val="2"/>
        </w:numPr>
        <w:rPr/>
      </w:pPr>
      <w:r>
        <w:rPr/>
        <w:t>Organizaciones no gubernamentales.</w:t>
      </w:r>
    </w:p>
    <w:p>
      <w:pPr>
        <w:pStyle w:val="Normal"/>
        <w:numPr>
          <w:ilvl w:val="0"/>
          <w:numId w:val="2"/>
        </w:numPr>
        <w:rPr/>
      </w:pPr>
      <w:r>
        <w:rPr/>
        <w:t>Cooperativas de distinta naturaleza.</w:t>
      </w:r>
    </w:p>
    <w:p>
      <w:pPr>
        <w:pStyle w:val="Normal"/>
        <w:numPr>
          <w:ilvl w:val="0"/>
          <w:numId w:val="2"/>
        </w:numPr>
        <w:rPr/>
      </w:pPr>
      <w:r>
        <w:rPr/>
        <w:t>Organizaciones comunitarias y territoriales.</w:t>
      </w:r>
    </w:p>
    <w:p>
      <w:pPr>
        <w:pStyle w:val="Normal"/>
        <w:numPr>
          <w:ilvl w:val="0"/>
          <w:numId w:val="2"/>
        </w:numPr>
        <w:rPr/>
      </w:pPr>
      <w:r>
        <w:rPr/>
        <w:t>Universidades e institutos de educación superior.</w:t>
      </w:r>
    </w:p>
    <w:p>
      <w:pPr>
        <w:pStyle w:val="Normal"/>
        <w:numPr>
          <w:ilvl w:val="0"/>
          <w:numId w:val="2"/>
        </w:numPr>
        <w:rPr/>
      </w:pPr>
      <w:r>
        <w:rPr/>
        <w:t>Centros de investigación.</w:t>
      </w:r>
    </w:p>
    <w:p>
      <w:pPr>
        <w:pStyle w:val="Normal"/>
        <w:numPr>
          <w:ilvl w:val="0"/>
          <w:numId w:val="2"/>
        </w:numPr>
        <w:rPr/>
      </w:pPr>
      <w:r>
        <w:rPr/>
        <w:t>Organizaciones sociales.</w:t>
      </w:r>
    </w:p>
    <w:p>
      <w:pPr>
        <w:pStyle w:val="Normal"/>
        <w:tabs>
          <w:tab w:val="clear" w:pos="708"/>
          <w:tab w:val="left" w:pos="2130" w:leader="none"/>
        </w:tabs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MEDICINA</w:t>
      </w:r>
    </w:p>
    <w:p>
      <w:pPr>
        <w:pStyle w:val="Normal"/>
        <w:rPr/>
      </w:pPr>
      <w:hyperlink r:id="rId3">
        <w:r>
          <w:rPr>
            <w:rStyle w:val="Hyperlink"/>
          </w:rPr>
          <w:t>https://www.youtube.com/watch?v=T0gI0_l9JyI</w:t>
        </w:r>
      </w:hyperlink>
    </w:p>
    <w:p>
      <w:pPr>
        <w:pStyle w:val="Normal"/>
        <w:rPr/>
      </w:pPr>
      <w:r>
        <w:rPr/>
      </w:r>
    </w:p>
    <w:p>
      <w:pPr>
        <w:pStyle w:val="Normal"/>
        <w:rPr>
          <w:b/>
          <w:bCs/>
        </w:rPr>
      </w:pPr>
      <w:r>
        <w:rPr>
          <w:b/>
          <w:bCs/>
        </w:rPr>
        <w:t>Misión</w:t>
      </w:r>
    </w:p>
    <w:p>
      <w:pPr>
        <w:pStyle w:val="Normal"/>
        <w:rPr/>
      </w:pPr>
      <w:r>
        <w:rPr/>
        <w:t>Formar médicos con valores éticos y culturales, orientados a la investigación científica, para encarar los desafíos de la salud con calidad y respeto, dando respuesta a las necesidades del contexto.</w:t>
      </w:r>
    </w:p>
    <w:p>
      <w:pPr>
        <w:pStyle w:val="Normal"/>
        <w:rPr>
          <w:b/>
          <w:bCs/>
        </w:rPr>
      </w:pPr>
      <w:r>
        <w:rPr>
          <w:b/>
          <w:bCs/>
        </w:rPr>
        <w:t>Visión</w:t>
      </w:r>
    </w:p>
    <w:p>
      <w:pPr>
        <w:pStyle w:val="Normal"/>
        <w:rPr/>
      </w:pPr>
      <w:r>
        <w:rPr/>
        <w:t>Ser un referente nacional por la formación de médicos con excelencia académica y sensibilidad humana.</w:t>
      </w:r>
    </w:p>
    <w:p>
      <w:pPr>
        <w:pStyle w:val="Normal"/>
        <w:rPr>
          <w:b/>
          <w:bCs/>
        </w:rPr>
      </w:pPr>
      <w:r>
        <w:rPr>
          <w:b/>
          <w:bCs/>
        </w:rPr>
        <w:t>Perfil del licenciado en Medicina</w:t>
      </w:r>
    </w:p>
    <w:p>
      <w:pPr>
        <w:pStyle w:val="Normal"/>
        <w:rPr/>
      </w:pPr>
      <w:r>
        <w:rPr/>
        <w:t>Al concluir tu carrera podrás resolver las enfermedades comunes de nuestro medio, realizando su promoción, prevención, diagnóstico, tratamiento, pronostico y la rehabilitación. Desarrollar tu contexto de una atención primaria, comunitaria permanente y sistémica que fortalezca la atención del paciente con calidad con responsabilidad y ética profesional.</w:t>
      </w:r>
    </w:p>
    <w:p>
      <w:pPr>
        <w:pStyle w:val="Normal"/>
        <w:rPr>
          <w:b/>
          <w:bCs/>
        </w:rPr>
      </w:pPr>
      <w:r>
        <w:rPr>
          <w:b/>
          <w:bCs/>
        </w:rPr>
        <w:t>Ámbitos de desempeño laboral</w:t>
      </w:r>
    </w:p>
    <w:p>
      <w:pPr>
        <w:pStyle w:val="Normal"/>
        <w:rPr/>
      </w:pPr>
      <w:r>
        <w:rPr/>
        <w:t>La medicina es una carrera que siempre se está actualizando. acá te enseñaremos a utilizar la información científica con un juicio crítico y mostrar una actitud permanente de búsqueda de nuevos conocimientos, contando con buenas bases para realizar tus estudios en alguna especialidad médica y servir a la comunidad con responsabilidad social.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2240" w:h="15840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B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es-BO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es-BO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ar"/>
    <w:uiPriority w:val="9"/>
    <w:qFormat/>
    <w:rsid w:val="005a5518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Ttulo2Car"/>
    <w:uiPriority w:val="9"/>
    <w:semiHidden/>
    <w:unhideWhenUsed/>
    <w:qFormat/>
    <w:rsid w:val="005a5518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Ttulo3Car"/>
    <w:uiPriority w:val="9"/>
    <w:semiHidden/>
    <w:unhideWhenUsed/>
    <w:qFormat/>
    <w:rsid w:val="005a5518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5a5518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5a5518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5a5518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ar"/>
    <w:uiPriority w:val="9"/>
    <w:semiHidden/>
    <w:unhideWhenUsed/>
    <w:qFormat/>
    <w:rsid w:val="005a5518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ar"/>
    <w:uiPriority w:val="9"/>
    <w:semiHidden/>
    <w:unhideWhenUsed/>
    <w:qFormat/>
    <w:rsid w:val="005a5518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ar"/>
    <w:uiPriority w:val="9"/>
    <w:semiHidden/>
    <w:unhideWhenUsed/>
    <w:qFormat/>
    <w:rsid w:val="005a5518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Ttulo1Car" w:customStyle="1">
    <w:name w:val="Título 1 Car"/>
    <w:basedOn w:val="DefaultParagraphFont"/>
    <w:uiPriority w:val="9"/>
    <w:qFormat/>
    <w:rsid w:val="005a551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Ttulo2Car" w:customStyle="1">
    <w:name w:val="Título 2 Car"/>
    <w:basedOn w:val="DefaultParagraphFont"/>
    <w:uiPriority w:val="9"/>
    <w:semiHidden/>
    <w:qFormat/>
    <w:rsid w:val="005a5518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Ttulo3Car" w:customStyle="1">
    <w:name w:val="Título 3 Car"/>
    <w:basedOn w:val="DefaultParagraphFont"/>
    <w:uiPriority w:val="9"/>
    <w:semiHidden/>
    <w:qFormat/>
    <w:rsid w:val="005a5518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Ttulo4Car" w:customStyle="1">
    <w:name w:val="Título 4 Car"/>
    <w:basedOn w:val="DefaultParagraphFont"/>
    <w:uiPriority w:val="9"/>
    <w:semiHidden/>
    <w:qFormat/>
    <w:rsid w:val="005a5518"/>
    <w:rPr>
      <w:rFonts w:eastAsia="" w:cs="" w:cstheme="majorBidi" w:eastAsiaTheme="majorEastAsia"/>
      <w:i/>
      <w:iCs/>
      <w:color w:themeColor="accent1" w:themeShade="bf" w:val="2F5496"/>
    </w:rPr>
  </w:style>
  <w:style w:type="character" w:styleId="Ttulo5Car" w:customStyle="1">
    <w:name w:val="Título 5 Car"/>
    <w:basedOn w:val="DefaultParagraphFont"/>
    <w:uiPriority w:val="9"/>
    <w:semiHidden/>
    <w:qFormat/>
    <w:rsid w:val="005a5518"/>
    <w:rPr>
      <w:rFonts w:eastAsia="" w:cs="" w:cstheme="majorBidi" w:eastAsiaTheme="majorEastAsia"/>
      <w:color w:themeColor="accent1" w:themeShade="bf" w:val="2F5496"/>
    </w:rPr>
  </w:style>
  <w:style w:type="character" w:styleId="Ttulo6Car" w:customStyle="1">
    <w:name w:val="Título 6 Car"/>
    <w:basedOn w:val="DefaultParagraphFont"/>
    <w:uiPriority w:val="9"/>
    <w:semiHidden/>
    <w:qFormat/>
    <w:rsid w:val="005a5518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ar" w:customStyle="1">
    <w:name w:val="Título 7 Car"/>
    <w:basedOn w:val="DefaultParagraphFont"/>
    <w:uiPriority w:val="9"/>
    <w:semiHidden/>
    <w:qFormat/>
    <w:rsid w:val="005a5518"/>
    <w:rPr>
      <w:rFonts w:eastAsia="" w:cs="" w:cstheme="majorBidi" w:eastAsiaTheme="majorEastAsia"/>
      <w:color w:themeColor="text1" w:themeTint="a6" w:val="595959"/>
    </w:rPr>
  </w:style>
  <w:style w:type="character" w:styleId="Ttulo8Car" w:customStyle="1">
    <w:name w:val="Título 8 Car"/>
    <w:basedOn w:val="DefaultParagraphFont"/>
    <w:uiPriority w:val="9"/>
    <w:semiHidden/>
    <w:qFormat/>
    <w:rsid w:val="005a5518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ar" w:customStyle="1">
    <w:name w:val="Título 9 Car"/>
    <w:basedOn w:val="DefaultParagraphFont"/>
    <w:uiPriority w:val="9"/>
    <w:semiHidden/>
    <w:qFormat/>
    <w:rsid w:val="005a5518"/>
    <w:rPr>
      <w:rFonts w:eastAsia="" w:cs="" w:cstheme="majorBidi" w:eastAsiaTheme="majorEastAsia"/>
      <w:color w:themeColor="text1" w:themeTint="d8" w:val="272727"/>
    </w:rPr>
  </w:style>
  <w:style w:type="character" w:styleId="TtuloCar" w:customStyle="1">
    <w:name w:val="Título Car"/>
    <w:basedOn w:val="DefaultParagraphFont"/>
    <w:uiPriority w:val="10"/>
    <w:qFormat/>
    <w:rsid w:val="005a5518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ar" w:customStyle="1">
    <w:name w:val="Subtítulo Car"/>
    <w:basedOn w:val="DefaultParagraphFont"/>
    <w:uiPriority w:val="11"/>
    <w:qFormat/>
    <w:rsid w:val="005a5518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Car" w:customStyle="1">
    <w:name w:val="Cita Car"/>
    <w:basedOn w:val="DefaultParagraphFont"/>
    <w:link w:val="Quote"/>
    <w:uiPriority w:val="29"/>
    <w:qFormat/>
    <w:rsid w:val="005a5518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5a5518"/>
    <w:rPr>
      <w:i/>
      <w:iCs/>
      <w:color w:themeColor="accent1" w:themeShade="bf" w:val="2F5496"/>
    </w:rPr>
  </w:style>
  <w:style w:type="character" w:styleId="CitadestacadaCar" w:customStyle="1">
    <w:name w:val="Cita destacada Car"/>
    <w:basedOn w:val="DefaultParagraphFont"/>
    <w:link w:val="IntenseQuote"/>
    <w:uiPriority w:val="30"/>
    <w:qFormat/>
    <w:rsid w:val="005a5518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5a5518"/>
    <w:rPr>
      <w:b/>
      <w:bCs/>
      <w:smallCaps/>
      <w:color w:themeColor="accent1" w:themeShade="bf" w:val="2F5496"/>
      <w:spacing w:val="5"/>
    </w:rPr>
  </w:style>
  <w:style w:type="character" w:styleId="Hyperlink">
    <w:name w:val="Hyperlink"/>
    <w:basedOn w:val="DefaultParagraphFont"/>
    <w:uiPriority w:val="99"/>
    <w:unhideWhenUsed/>
    <w:rsid w:val="005a5518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a5518"/>
    <w:rPr>
      <w:color w:val="605E5C"/>
      <w:shd w:fill="E1DFDD" w:val="clea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tuloCar"/>
    <w:uiPriority w:val="10"/>
    <w:qFormat/>
    <w:rsid w:val="005a5518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ar"/>
    <w:uiPriority w:val="11"/>
    <w:qFormat/>
    <w:rsid w:val="005a5518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Car"/>
    <w:uiPriority w:val="29"/>
    <w:qFormat/>
    <w:rsid w:val="005a5518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5a5518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itadestacadaCar"/>
    <w:uiPriority w:val="30"/>
    <w:qFormat/>
    <w:rsid w:val="005a55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ingunalista" w:default="1">
    <w:name w:val="Ninguna 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BWkY_SdrWhQ" TargetMode="External"/><Relationship Id="rId3" Type="http://schemas.openxmlformats.org/officeDocument/2006/relationships/hyperlink" Target="https://www.youtube.com/watch?v=T0gI0_l9JyI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Application>LibreOffice/25.2.5.2$Windows_X86_64 LibreOffice_project/03d19516eb2e1dd5d4ccd751a0d6f35f35e08022</Application>
  <AppVersion>15.0000</AppVersion>
  <Pages>3</Pages>
  <Words>421</Words>
  <Characters>2650</Characters>
  <CharactersWithSpaces>3029</CharactersWithSpaces>
  <Paragraphs>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2025-09-01T04:59:00Z</dcterms:created>
  <dc:creator>Elmer Martinez - FC</dc:creator>
  <dc:description/>
  <dc:language>es-BO</dc:language>
  <cp:lastModifiedBy/>
  <dcterms:modified xsi:type="dcterms:W3CDTF">2025-09-01T09:09:32Z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